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2" w:rsidRDefault="00AE4BE2" w:rsidP="00AE4BE2">
      <w:pPr>
        <w:jc w:val="center"/>
      </w:pPr>
      <w:bookmarkStart w:id="0" w:name="_GoBack"/>
      <w:bookmarkEnd w:id="0"/>
      <w:r>
        <w:t>Univerzita Pavla Jozefa Šafárika v Košiciach, Právnická fakulta</w:t>
      </w:r>
    </w:p>
    <w:p w:rsidR="00AE4BE2" w:rsidRDefault="00AE4BE2" w:rsidP="00AE4BE2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AE4BE2" w:rsidRDefault="00AE4BE2" w:rsidP="00AE4BE2">
      <w:pPr>
        <w:pStyle w:val="Zkladntext"/>
        <w:rPr>
          <w:sz w:val="24"/>
        </w:rPr>
      </w:pPr>
    </w:p>
    <w:p w:rsidR="00AE4BE2" w:rsidRDefault="00AE4BE2" w:rsidP="00AE4BE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Podmienky hodnotenia predmetu</w:t>
      </w:r>
    </w:p>
    <w:p w:rsidR="00AE4BE2" w:rsidRDefault="00995787" w:rsidP="00AE4BE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SOCIÁLO</w:t>
      </w:r>
      <w:r w:rsidR="00AE4BE2">
        <w:t>PRÁVNA OCHRANA ŠTUDENTA</w:t>
      </w:r>
    </w:p>
    <w:p w:rsidR="00AE4BE2" w:rsidRDefault="00AE4BE2" w:rsidP="00AE4BE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ročník, denné bakalárske kreditové štúdium, zimný</w:t>
      </w:r>
      <w:r w:rsidR="006809BA">
        <w:t xml:space="preserve"> </w:t>
      </w:r>
      <w:r>
        <w:t>semester</w:t>
      </w:r>
    </w:p>
    <w:p w:rsidR="00AE4BE2" w:rsidRDefault="00AE4BE2" w:rsidP="00AE4BE2">
      <w:pPr>
        <w:pStyle w:val="Nzov"/>
        <w:ind w:left="720" w:hanging="720"/>
        <w:jc w:val="both"/>
        <w:rPr>
          <w:b w:val="0"/>
          <w:i w:val="0"/>
        </w:rPr>
      </w:pPr>
    </w:p>
    <w:p w:rsidR="00AE4BE2" w:rsidRPr="006C453D" w:rsidRDefault="00AE4BE2" w:rsidP="00AE4BE2">
      <w:pPr>
        <w:jc w:val="both"/>
        <w:rPr>
          <w:b/>
        </w:rPr>
      </w:pPr>
      <w:r>
        <w:rPr>
          <w:b/>
        </w:rPr>
        <w:t>Priebežná kontrola štúdia:</w:t>
      </w:r>
    </w:p>
    <w:p w:rsidR="00AE4BE2" w:rsidRDefault="00AE4BE2" w:rsidP="00AE4BE2">
      <w:pPr>
        <w:pStyle w:val="Normlnywebov"/>
        <w:numPr>
          <w:ilvl w:val="0"/>
          <w:numId w:val="4"/>
        </w:numPr>
        <w:jc w:val="both"/>
      </w:pPr>
      <w:r>
        <w:t>V priebehu semestra budú študentom zadaná dva tes</w:t>
      </w:r>
      <w:r w:rsidR="00995787">
        <w:t>ty. Každý test bude obsahovať 15</w:t>
      </w:r>
      <w:r>
        <w:t xml:space="preserve"> otázok s </w:t>
      </w:r>
      <w:r w:rsidR="00995787">
        <w:t>dvoma</w:t>
      </w:r>
      <w:r>
        <w:t xml:space="preserve"> možnosťami a bude hodnotený systémom „en bloc“. Výsledky z testov sa budú študentom sčítavať. </w:t>
      </w:r>
    </w:p>
    <w:p w:rsidR="00AE4BE2" w:rsidRDefault="00995787" w:rsidP="00AE4BE2">
      <w:pPr>
        <w:pStyle w:val="Normlnywebov"/>
        <w:numPr>
          <w:ilvl w:val="0"/>
          <w:numId w:val="4"/>
        </w:numPr>
        <w:jc w:val="both"/>
      </w:pPr>
      <w:r>
        <w:t>Získaním minimálne 8</w:t>
      </w:r>
      <w:r w:rsidR="00AE4BE2">
        <w:t xml:space="preserve"> bodov študent splní podmienky priebežnej kontroly štúdia. V opačnom prípade sa mu zapíše FX a nebude mu umožnené vykonať skúšku.</w:t>
      </w:r>
    </w:p>
    <w:p w:rsidR="00AE4BE2" w:rsidRDefault="00AE4BE2" w:rsidP="00AE4BE2">
      <w:pPr>
        <w:pStyle w:val="Normlnywebov"/>
        <w:numPr>
          <w:ilvl w:val="0"/>
          <w:numId w:val="4"/>
        </w:numPr>
        <w:jc w:val="both"/>
      </w:pPr>
      <w:r>
        <w:t xml:space="preserve">Ak študent </w:t>
      </w:r>
      <w:r w:rsidR="00995787">
        <w:t>získa z dvoch testov v súhrne 16</w:t>
      </w:r>
      <w:r>
        <w:t xml:space="preserve"> bodov a viac, splní súčasne podmienky pre udelenie skúšky. </w:t>
      </w:r>
    </w:p>
    <w:p w:rsidR="00AE4BE2" w:rsidRDefault="00AE4BE2" w:rsidP="00AE4BE2">
      <w:pPr>
        <w:pStyle w:val="Normlnywebov"/>
        <w:numPr>
          <w:ilvl w:val="0"/>
          <w:numId w:val="4"/>
        </w:numPr>
        <w:jc w:val="both"/>
      </w:pPr>
      <w:r w:rsidRPr="009E5342">
        <w:rPr>
          <w:b/>
        </w:rPr>
        <w:t>Študent nemusí akceptovať výsledok priebežného hodnotenia a môže sa zapísať na skúšku, v takom prípade si však žiadne výsledky z priebežného hodnotenia neprenáša.</w:t>
      </w:r>
      <w:r>
        <w:t xml:space="preserve"> </w:t>
      </w:r>
      <w:r w:rsidRPr="009E5342">
        <w:rPr>
          <w:b/>
        </w:rPr>
        <w:t>Skúška sa vykoná formou testu</w:t>
      </w:r>
      <w:r w:rsidR="00995787">
        <w:rPr>
          <w:b/>
        </w:rPr>
        <w:t xml:space="preserve"> a bude pozostávať z 30 otázok s dvoma možnosťami.</w:t>
      </w:r>
    </w:p>
    <w:p w:rsidR="00AE4BE2" w:rsidRDefault="00AE4BE2" w:rsidP="00AE4BE2">
      <w:pPr>
        <w:pStyle w:val="Normlnywebov"/>
        <w:ind w:left="720"/>
        <w:jc w:val="both"/>
      </w:pPr>
    </w:p>
    <w:p w:rsidR="00AE4BE2" w:rsidRDefault="00AE4BE2" w:rsidP="00AE4BE2">
      <w:pPr>
        <w:ind w:left="720"/>
        <w:jc w:val="both"/>
      </w:pPr>
    </w:p>
    <w:p w:rsidR="00AE4BE2" w:rsidRPr="006C453D" w:rsidRDefault="00AE4BE2" w:rsidP="00AE4BE2">
      <w:pPr>
        <w:jc w:val="both"/>
        <w:rPr>
          <w:b/>
        </w:rPr>
      </w:pPr>
      <w:r w:rsidRPr="006C453D">
        <w:rPr>
          <w:b/>
        </w:rPr>
        <w:t>Skúška</w:t>
      </w:r>
      <w:r>
        <w:rPr>
          <w:b/>
        </w:rPr>
        <w:t>:</w:t>
      </w:r>
    </w:p>
    <w:p w:rsidR="00AE4BE2" w:rsidRDefault="00AE4BE2" w:rsidP="00AE4BE2">
      <w:pPr>
        <w:ind w:left="900"/>
        <w:jc w:val="both"/>
      </w:pPr>
      <w:r>
        <w:t>Na základe dosiahnutého počtu bodov z testov študent splní podmienky pre vykonanie skúšky.</w:t>
      </w:r>
    </w:p>
    <w:p w:rsidR="00AE4BE2" w:rsidRDefault="00AE4BE2" w:rsidP="00AE4BE2">
      <w:pPr>
        <w:ind w:left="900"/>
        <w:jc w:val="both"/>
      </w:pPr>
      <w:r>
        <w:t>Hodnotiaca stupnica:</w:t>
      </w:r>
    </w:p>
    <w:p w:rsidR="00AE4BE2" w:rsidRDefault="00995787" w:rsidP="00AE4BE2">
      <w:pPr>
        <w:numPr>
          <w:ilvl w:val="1"/>
          <w:numId w:val="2"/>
        </w:numPr>
        <w:jc w:val="both"/>
      </w:pPr>
      <w:r>
        <w:t>16</w:t>
      </w:r>
      <w:r w:rsidR="00AE4BE2">
        <w:t xml:space="preserve"> – </w:t>
      </w:r>
      <w:r>
        <w:t>18</w:t>
      </w:r>
      <w:r w:rsidR="00AE4BE2">
        <w:t xml:space="preserve"> bodov: E</w:t>
      </w:r>
    </w:p>
    <w:p w:rsidR="00AE4BE2" w:rsidRDefault="00995787" w:rsidP="00AE4BE2">
      <w:pPr>
        <w:numPr>
          <w:ilvl w:val="1"/>
          <w:numId w:val="2"/>
        </w:numPr>
        <w:jc w:val="both"/>
      </w:pPr>
      <w:r>
        <w:t>19</w:t>
      </w:r>
      <w:r w:rsidR="00AE4BE2">
        <w:t xml:space="preserve"> – </w:t>
      </w:r>
      <w:r>
        <w:t>21</w:t>
      </w:r>
      <w:r w:rsidR="00AE4BE2">
        <w:t xml:space="preserve"> bodov: D</w:t>
      </w:r>
    </w:p>
    <w:p w:rsidR="00AE4BE2" w:rsidRDefault="00995787" w:rsidP="00AE4BE2">
      <w:pPr>
        <w:numPr>
          <w:ilvl w:val="1"/>
          <w:numId w:val="2"/>
        </w:numPr>
        <w:jc w:val="both"/>
      </w:pPr>
      <w:r>
        <w:t>22</w:t>
      </w:r>
      <w:r w:rsidR="00AE4BE2">
        <w:t xml:space="preserve"> – </w:t>
      </w:r>
      <w:r>
        <w:t>24</w:t>
      </w:r>
      <w:r w:rsidR="00AE4BE2">
        <w:t xml:space="preserve"> bodov: C</w:t>
      </w:r>
    </w:p>
    <w:p w:rsidR="00AE4BE2" w:rsidRDefault="00995787" w:rsidP="00AE4BE2">
      <w:pPr>
        <w:numPr>
          <w:ilvl w:val="1"/>
          <w:numId w:val="2"/>
        </w:numPr>
        <w:jc w:val="both"/>
      </w:pPr>
      <w:r>
        <w:t>25</w:t>
      </w:r>
      <w:r w:rsidR="00AE4BE2">
        <w:t xml:space="preserve"> – </w:t>
      </w:r>
      <w:r>
        <w:t>27</w:t>
      </w:r>
      <w:r w:rsidR="00AE4BE2">
        <w:t xml:space="preserve"> bodov: B</w:t>
      </w:r>
    </w:p>
    <w:p w:rsidR="00AE4BE2" w:rsidRDefault="00995787" w:rsidP="00AE4BE2">
      <w:pPr>
        <w:numPr>
          <w:ilvl w:val="1"/>
          <w:numId w:val="2"/>
        </w:numPr>
        <w:jc w:val="both"/>
      </w:pPr>
      <w:r>
        <w:t>28</w:t>
      </w:r>
      <w:r w:rsidR="00AE4BE2">
        <w:t xml:space="preserve"> – </w:t>
      </w:r>
      <w:r>
        <w:t>30</w:t>
      </w:r>
      <w:r w:rsidR="00AE4BE2">
        <w:t xml:space="preserve"> bodov: A</w:t>
      </w:r>
    </w:p>
    <w:p w:rsidR="00AE4BE2" w:rsidRDefault="00AE4BE2" w:rsidP="00AE4BE2">
      <w:pPr>
        <w:ind w:left="4956"/>
        <w:jc w:val="both"/>
      </w:pPr>
    </w:p>
    <w:p w:rsidR="00AE4BE2" w:rsidRDefault="00AE4BE2" w:rsidP="00AE4BE2">
      <w:pPr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E4BE2" w:rsidRDefault="00AE4BE2" w:rsidP="00AE4BE2">
      <w:pPr>
        <w:ind w:left="708"/>
        <w:jc w:val="both"/>
      </w:pPr>
    </w:p>
    <w:p w:rsidR="00996770" w:rsidRDefault="00996770"/>
    <w:sectPr w:rsidR="00996770" w:rsidSect="005F53B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45" w:rsidRDefault="00557A45" w:rsidP="005F53BB">
      <w:r>
        <w:separator/>
      </w:r>
    </w:p>
  </w:endnote>
  <w:endnote w:type="continuationSeparator" w:id="0">
    <w:p w:rsidR="00557A45" w:rsidRDefault="00557A45" w:rsidP="005F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A" w:rsidRDefault="005F53B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809B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365A" w:rsidRDefault="00AF365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A" w:rsidRDefault="005F53B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809B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574DF">
      <w:rPr>
        <w:rStyle w:val="slostrany"/>
        <w:noProof/>
      </w:rPr>
      <w:t>- 1 -</w:t>
    </w:r>
    <w:r>
      <w:rPr>
        <w:rStyle w:val="slostrany"/>
      </w:rPr>
      <w:fldChar w:fldCharType="end"/>
    </w:r>
  </w:p>
  <w:p w:rsidR="00AF365A" w:rsidRDefault="00AF36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45" w:rsidRDefault="00557A45" w:rsidP="005F53BB">
      <w:r>
        <w:separator/>
      </w:r>
    </w:p>
  </w:footnote>
  <w:footnote w:type="continuationSeparator" w:id="0">
    <w:p w:rsidR="00557A45" w:rsidRDefault="00557A45" w:rsidP="005F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118"/>
    <w:multiLevelType w:val="hybridMultilevel"/>
    <w:tmpl w:val="D2A0CAE2"/>
    <w:lvl w:ilvl="0" w:tplc="EC5E6A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9D94A86"/>
    <w:multiLevelType w:val="hybridMultilevel"/>
    <w:tmpl w:val="8DEAD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4160A"/>
    <w:multiLevelType w:val="hybridMultilevel"/>
    <w:tmpl w:val="5B180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E19DC"/>
    <w:multiLevelType w:val="hybridMultilevel"/>
    <w:tmpl w:val="B8DECB26"/>
    <w:lvl w:ilvl="0" w:tplc="FE107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2"/>
    <w:rsid w:val="001C334C"/>
    <w:rsid w:val="00557A45"/>
    <w:rsid w:val="005F53BB"/>
    <w:rsid w:val="006809BA"/>
    <w:rsid w:val="00966EFB"/>
    <w:rsid w:val="00995787"/>
    <w:rsid w:val="00996770"/>
    <w:rsid w:val="00A574DF"/>
    <w:rsid w:val="00AE4BE2"/>
    <w:rsid w:val="00A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BE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E4BE2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4BE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E4BE2"/>
    <w:pPr>
      <w:jc w:val="center"/>
    </w:pPr>
    <w:rPr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AE4BE2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AE4BE2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AE4BE2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AE4B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4BE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E4BE2"/>
  </w:style>
  <w:style w:type="paragraph" w:styleId="Normlnywebov">
    <w:name w:val="Normal (Web)"/>
    <w:basedOn w:val="Normlny"/>
    <w:uiPriority w:val="99"/>
    <w:semiHidden/>
    <w:unhideWhenUsed/>
    <w:rsid w:val="00AE4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BE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E4BE2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4BE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E4BE2"/>
    <w:pPr>
      <w:jc w:val="center"/>
    </w:pPr>
    <w:rPr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AE4BE2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AE4BE2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AE4BE2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AE4B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4BE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E4BE2"/>
  </w:style>
  <w:style w:type="paragraph" w:styleId="Normlnywebov">
    <w:name w:val="Normal (Web)"/>
    <w:basedOn w:val="Normlny"/>
    <w:uiPriority w:val="99"/>
    <w:semiHidden/>
    <w:unhideWhenUsed/>
    <w:rsid w:val="00AE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knižnica</dc:creator>
  <cp:lastModifiedBy>uzivatel</cp:lastModifiedBy>
  <cp:revision>2</cp:revision>
  <dcterms:created xsi:type="dcterms:W3CDTF">2014-09-22T06:04:00Z</dcterms:created>
  <dcterms:modified xsi:type="dcterms:W3CDTF">2014-09-22T06:04:00Z</dcterms:modified>
</cp:coreProperties>
</file>